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7BD8" w14:textId="5D09BE65" w:rsidR="001F331C" w:rsidRPr="0020164C" w:rsidRDefault="001A3381" w:rsidP="0020164C">
      <w:pPr>
        <w:spacing w:before="0" w:line="276" w:lineRule="auto"/>
        <w:contextualSpacing/>
        <w:jc w:val="center"/>
        <w:rPr>
          <w:rFonts w:ascii="Verdana" w:hAnsi="Verdana"/>
          <w:b/>
          <w:bCs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>Klauzula informacyjna</w:t>
      </w:r>
    </w:p>
    <w:p w14:paraId="4B201C05" w14:textId="77777777" w:rsidR="001F331C" w:rsidRPr="0020164C" w:rsidRDefault="001F331C" w:rsidP="0020164C">
      <w:pPr>
        <w:spacing w:before="0" w:line="276" w:lineRule="auto"/>
        <w:contextualSpacing/>
        <w:jc w:val="center"/>
        <w:rPr>
          <w:rFonts w:ascii="Verdana" w:hAnsi="Verdana"/>
          <w:b/>
          <w:bCs/>
          <w:sz w:val="22"/>
          <w:szCs w:val="22"/>
        </w:rPr>
      </w:pPr>
    </w:p>
    <w:p w14:paraId="621C4F4B" w14:textId="31984D75" w:rsidR="001F331C" w:rsidRPr="0020164C" w:rsidRDefault="001F331C" w:rsidP="0020164C">
      <w:pPr>
        <w:spacing w:before="0" w:line="276" w:lineRule="auto"/>
        <w:contextualSpacing/>
        <w:jc w:val="center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Nazwa projektu:</w:t>
      </w:r>
    </w:p>
    <w:p w14:paraId="1BC4F0E8" w14:textId="02BFCD37" w:rsidR="001A3381" w:rsidRPr="0020164C" w:rsidRDefault="001F331C" w:rsidP="0020164C">
      <w:pPr>
        <w:spacing w:before="0" w:line="276" w:lineRule="auto"/>
        <w:contextualSpacing/>
        <w:jc w:val="center"/>
        <w:rPr>
          <w:rFonts w:ascii="Verdana" w:hAnsi="Verdana"/>
          <w:b/>
          <w:bCs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 xml:space="preserve">Podniesienie poziomu bezpieczeństwa infrastruktury informatycznej oraz poziomu wiedzy o </w:t>
      </w:r>
      <w:proofErr w:type="spellStart"/>
      <w:r w:rsidRPr="0020164C">
        <w:rPr>
          <w:rFonts w:ascii="Verdana" w:hAnsi="Verdana"/>
          <w:b/>
          <w:bCs/>
          <w:sz w:val="22"/>
          <w:szCs w:val="22"/>
        </w:rPr>
        <w:t>cyberzagrożeniach</w:t>
      </w:r>
      <w:proofErr w:type="spellEnd"/>
      <w:r w:rsidRPr="0020164C">
        <w:rPr>
          <w:rFonts w:ascii="Verdana" w:hAnsi="Verdana"/>
          <w:b/>
          <w:bCs/>
          <w:sz w:val="22"/>
          <w:szCs w:val="22"/>
        </w:rPr>
        <w:t xml:space="preserve"> w Urzędzie Miejskim w Łaziskach Górnych i jednostkach podległych</w:t>
      </w:r>
    </w:p>
    <w:p w14:paraId="2B9D15DA" w14:textId="77777777" w:rsidR="001F331C" w:rsidRPr="0020164C" w:rsidRDefault="001F331C" w:rsidP="0020164C">
      <w:pPr>
        <w:spacing w:line="276" w:lineRule="auto"/>
        <w:contextualSpacing/>
        <w:rPr>
          <w:rFonts w:ascii="Verdana" w:hAnsi="Verdana"/>
          <w:sz w:val="22"/>
          <w:szCs w:val="22"/>
        </w:rPr>
      </w:pPr>
    </w:p>
    <w:p w14:paraId="6D5AB8B0" w14:textId="483D2C94" w:rsidR="001A3381" w:rsidRPr="0020164C" w:rsidRDefault="001A3381" w:rsidP="0020164C">
      <w:pPr>
        <w:spacing w:line="276" w:lineRule="auto"/>
        <w:contextualSpacing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 xml:space="preserve">W celu wykonania obowiązku nałożonego art. 13 i 14 </w:t>
      </w:r>
      <w:proofErr w:type="gramStart"/>
      <w:r w:rsidRPr="0020164C">
        <w:rPr>
          <w:rFonts w:ascii="Verdana" w:hAnsi="Verdana"/>
          <w:sz w:val="22"/>
          <w:szCs w:val="22"/>
        </w:rPr>
        <w:t>RODO ,</w:t>
      </w:r>
      <w:proofErr w:type="gramEnd"/>
      <w:r w:rsidRPr="0020164C">
        <w:rPr>
          <w:rFonts w:ascii="Verdana" w:hAnsi="Verdana"/>
          <w:sz w:val="22"/>
          <w:szCs w:val="22"/>
        </w:rPr>
        <w:t xml:space="preserve"> w związku z art. 88 ustawy o zasadach realizacji zadań finansowanych ze środków europejskich w perspektywie finansowej 2021-2027, informujemy o zasadach przetwarzania Państwa danych osobowych:</w:t>
      </w:r>
    </w:p>
    <w:p w14:paraId="470B4982" w14:textId="77777777" w:rsidR="001F331C" w:rsidRPr="0020164C" w:rsidRDefault="001A3381" w:rsidP="0020164C">
      <w:pPr>
        <w:pStyle w:val="Akapitzlist"/>
        <w:numPr>
          <w:ilvl w:val="0"/>
          <w:numId w:val="22"/>
        </w:numPr>
        <w:spacing w:line="276" w:lineRule="auto"/>
        <w:ind w:left="284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>Administrator danych</w:t>
      </w:r>
      <w:r w:rsidR="001F331C" w:rsidRPr="0020164C">
        <w:rPr>
          <w:rFonts w:ascii="Verdana" w:hAnsi="Verdana"/>
          <w:b/>
          <w:bCs/>
          <w:sz w:val="22"/>
          <w:szCs w:val="22"/>
        </w:rPr>
        <w:br/>
      </w:r>
      <w:r w:rsidRPr="0020164C">
        <w:rPr>
          <w:rFonts w:ascii="Verdana" w:hAnsi="Verdana"/>
          <w:sz w:val="22"/>
          <w:szCs w:val="22"/>
        </w:rPr>
        <w:t>Odrębnymi administratorami Państwa danych są:</w:t>
      </w:r>
    </w:p>
    <w:p w14:paraId="51598E15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709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Minister Funduszy i Polityki Regionalnej (</w:t>
      </w:r>
      <w:proofErr w:type="spellStart"/>
      <w:r w:rsidRPr="0020164C">
        <w:rPr>
          <w:rFonts w:ascii="Verdana" w:hAnsi="Verdana"/>
          <w:sz w:val="22"/>
          <w:szCs w:val="22"/>
        </w:rPr>
        <w:t>MFiPR</w:t>
      </w:r>
      <w:proofErr w:type="spellEnd"/>
      <w:r w:rsidRPr="0020164C">
        <w:rPr>
          <w:rFonts w:ascii="Verdana" w:hAnsi="Verdana"/>
          <w:sz w:val="22"/>
          <w:szCs w:val="22"/>
        </w:rPr>
        <w:t>), w zakresie w jakim pełni funkcję Instytucji Zarządzającej (IZ) Funduszami Europejskimi na Rozwój Cyfrowy 2021-2027 (FERC 2021-2027</w:t>
      </w:r>
      <w:proofErr w:type="gramStart"/>
      <w:r w:rsidRPr="0020164C">
        <w:rPr>
          <w:rFonts w:ascii="Verdana" w:hAnsi="Verdana"/>
          <w:sz w:val="22"/>
          <w:szCs w:val="22"/>
        </w:rPr>
        <w:t>) ,</w:t>
      </w:r>
      <w:proofErr w:type="gramEnd"/>
      <w:r w:rsidRPr="0020164C">
        <w:rPr>
          <w:rFonts w:ascii="Verdana" w:hAnsi="Verdana"/>
          <w:sz w:val="22"/>
          <w:szCs w:val="22"/>
        </w:rPr>
        <w:t xml:space="preserve"> z siedzibą przy ul. Wspólnej 2/4, 00-926 Warszawa;</w:t>
      </w:r>
    </w:p>
    <w:p w14:paraId="06108812" w14:textId="6DE3F3B8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709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Centrum Projektów Polska Cyfrowa w zakresie w jakim pełni funkcje Instytucji Pośredniczącej (IP) FERC 2021-2027, z siedzibą przy ul. Spokojnej 13A, 01-044 Warszawa.</w:t>
      </w:r>
    </w:p>
    <w:p w14:paraId="0F0C2698" w14:textId="77777777" w:rsidR="001F331C" w:rsidRPr="0020164C" w:rsidRDefault="001A3381" w:rsidP="0020164C">
      <w:pPr>
        <w:pStyle w:val="Akapitzlist"/>
        <w:numPr>
          <w:ilvl w:val="0"/>
          <w:numId w:val="22"/>
        </w:numPr>
        <w:spacing w:line="276" w:lineRule="auto"/>
        <w:ind w:left="284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>Cel przetwarzania danych</w:t>
      </w:r>
    </w:p>
    <w:p w14:paraId="26BBD30A" w14:textId="2BB74D81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709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 xml:space="preserve">Państwa dane osobowe będziemy przetwarzać w związku z realizacją FERC 2021-2027, w szczególności w celu </w:t>
      </w:r>
      <w:r w:rsidR="002B3979" w:rsidRPr="0020164C">
        <w:rPr>
          <w:rFonts w:ascii="Verdana" w:hAnsi="Verdana"/>
          <w:sz w:val="22"/>
          <w:szCs w:val="22"/>
        </w:rPr>
        <w:t>przeprowadzenia postępowania, wyłonienia wykonawcy, zawarcia i realizacji umowy oraz rozliczenia grantu w ramach projektu „</w:t>
      </w:r>
      <w:proofErr w:type="spellStart"/>
      <w:r w:rsidR="002B3979" w:rsidRPr="0020164C">
        <w:rPr>
          <w:rFonts w:ascii="Verdana" w:hAnsi="Verdana"/>
          <w:sz w:val="22"/>
          <w:szCs w:val="22"/>
        </w:rPr>
        <w:t>Cyberbezpieczny</w:t>
      </w:r>
      <w:proofErr w:type="spellEnd"/>
      <w:r w:rsidR="002B3979" w:rsidRPr="0020164C">
        <w:rPr>
          <w:rFonts w:ascii="Verdana" w:hAnsi="Verdana"/>
          <w:sz w:val="22"/>
          <w:szCs w:val="22"/>
        </w:rPr>
        <w:t xml:space="preserve"> Samorząd” współfinansowanego z programu Fundusze Europejskie na Rozwój Cyfrowy 2021-2027.</w:t>
      </w:r>
    </w:p>
    <w:p w14:paraId="3917A6F1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709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Podanie danych jest dobrowolne, ale konieczne do realizacji ww. celu. Odmowa ich podania jest równoznaczna z brakiem możliwości podjęcia stosownych działań.</w:t>
      </w:r>
    </w:p>
    <w:p w14:paraId="27D9A19F" w14:textId="1DCFC251" w:rsidR="001F331C" w:rsidRPr="0020164C" w:rsidRDefault="001A3381" w:rsidP="0020164C">
      <w:pPr>
        <w:pStyle w:val="Akapitzlist"/>
        <w:numPr>
          <w:ilvl w:val="0"/>
          <w:numId w:val="22"/>
        </w:numPr>
        <w:spacing w:line="276" w:lineRule="auto"/>
        <w:ind w:left="284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 xml:space="preserve">Podstawa przetwarzania </w:t>
      </w:r>
      <w:r w:rsidR="001F331C" w:rsidRPr="0020164C">
        <w:rPr>
          <w:rFonts w:ascii="Verdana" w:hAnsi="Verdana"/>
          <w:b/>
          <w:bCs/>
          <w:sz w:val="22"/>
          <w:szCs w:val="22"/>
        </w:rPr>
        <w:br/>
      </w:r>
      <w:r w:rsidRPr="0020164C">
        <w:rPr>
          <w:rFonts w:ascii="Verdana" w:hAnsi="Verdana"/>
          <w:sz w:val="22"/>
          <w:szCs w:val="22"/>
        </w:rPr>
        <w:t xml:space="preserve">Będziemy przetwarzać Państwa dane osobowe w związku z tym, że: </w:t>
      </w:r>
    </w:p>
    <w:p w14:paraId="23A5A93F" w14:textId="2C1E9669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709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Zobowiązuje nas do tego prawo (art. 6 ust. 1 lit. c RODO):</w:t>
      </w:r>
    </w:p>
    <w:p w14:paraId="49926EBE" w14:textId="77777777" w:rsidR="001F331C" w:rsidRPr="0020164C" w:rsidRDefault="001A3381" w:rsidP="0020164C">
      <w:pPr>
        <w:pStyle w:val="Akapitzlist"/>
        <w:numPr>
          <w:ilvl w:val="2"/>
          <w:numId w:val="22"/>
        </w:numPr>
        <w:spacing w:line="276" w:lineRule="auto"/>
        <w:ind w:left="1134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6480E3AF" w14:textId="77777777" w:rsidR="001F331C" w:rsidRPr="0020164C" w:rsidRDefault="001A3381" w:rsidP="0020164C">
      <w:pPr>
        <w:pStyle w:val="Akapitzlist"/>
        <w:numPr>
          <w:ilvl w:val="2"/>
          <w:numId w:val="22"/>
        </w:numPr>
        <w:spacing w:line="276" w:lineRule="auto"/>
        <w:ind w:left="1134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lastRenderedPageBreak/>
        <w:t xml:space="preserve">rozporządzenie Parlamentu Europejskiego i Rady (UE) nr 2021/1058 z 24 czerwca 2021 r. w sprawie Europejskiego Funduszu Rozwoju Regionalnego i Funduszu Spójności, </w:t>
      </w:r>
    </w:p>
    <w:p w14:paraId="048E3FEC" w14:textId="77777777" w:rsidR="001F331C" w:rsidRPr="0020164C" w:rsidRDefault="001A3381" w:rsidP="0020164C">
      <w:pPr>
        <w:pStyle w:val="Akapitzlist"/>
        <w:numPr>
          <w:ilvl w:val="2"/>
          <w:numId w:val="22"/>
        </w:numPr>
        <w:spacing w:line="276" w:lineRule="auto"/>
        <w:ind w:left="1134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 xml:space="preserve">rozporządzenie Parlamentu Europejskiego i Rady (UE, </w:t>
      </w:r>
      <w:proofErr w:type="spellStart"/>
      <w:r w:rsidRPr="0020164C">
        <w:rPr>
          <w:rFonts w:ascii="Verdana" w:hAnsi="Verdana"/>
          <w:sz w:val="22"/>
          <w:szCs w:val="22"/>
        </w:rPr>
        <w:t>Euratom</w:t>
      </w:r>
      <w:proofErr w:type="spellEnd"/>
      <w:r w:rsidRPr="0020164C">
        <w:rPr>
          <w:rFonts w:ascii="Verdana" w:hAnsi="Verdana"/>
          <w:sz w:val="22"/>
          <w:szCs w:val="22"/>
        </w:rPr>
        <w:t xml:space="preserve">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20164C">
        <w:rPr>
          <w:rFonts w:ascii="Verdana" w:hAnsi="Verdana"/>
          <w:sz w:val="22"/>
          <w:szCs w:val="22"/>
        </w:rPr>
        <w:t>Euratom</w:t>
      </w:r>
      <w:proofErr w:type="spellEnd"/>
      <w:r w:rsidRPr="0020164C">
        <w:rPr>
          <w:rFonts w:ascii="Verdana" w:hAnsi="Verdana"/>
          <w:sz w:val="22"/>
          <w:szCs w:val="22"/>
        </w:rPr>
        <w:t>) nr 966/2012,</w:t>
      </w:r>
    </w:p>
    <w:p w14:paraId="52006316" w14:textId="77777777" w:rsidR="001F331C" w:rsidRPr="0020164C" w:rsidRDefault="001A3381" w:rsidP="0020164C">
      <w:pPr>
        <w:pStyle w:val="Akapitzlist"/>
        <w:numPr>
          <w:ilvl w:val="2"/>
          <w:numId w:val="22"/>
        </w:numPr>
        <w:spacing w:line="276" w:lineRule="auto"/>
        <w:ind w:left="1134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ustawa z 28 kwietnia 2022 r. o zasadach realizacji zadań finansowanych ze środków europejskich w perspektywie finansowej 2021-2027,</w:t>
      </w:r>
    </w:p>
    <w:p w14:paraId="4CBBCC19" w14:textId="77777777" w:rsidR="001F331C" w:rsidRPr="0020164C" w:rsidRDefault="001A3381" w:rsidP="0020164C">
      <w:pPr>
        <w:pStyle w:val="Akapitzlist"/>
        <w:numPr>
          <w:ilvl w:val="2"/>
          <w:numId w:val="22"/>
        </w:numPr>
        <w:spacing w:line="276" w:lineRule="auto"/>
        <w:ind w:left="1134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ustawa z 14 czerwca 1960 r. - Kodeks postępowania administracyjnego,</w:t>
      </w:r>
    </w:p>
    <w:p w14:paraId="554022D6" w14:textId="77777777" w:rsidR="001F331C" w:rsidRPr="0020164C" w:rsidRDefault="001A3381" w:rsidP="0020164C">
      <w:pPr>
        <w:pStyle w:val="Akapitzlist"/>
        <w:numPr>
          <w:ilvl w:val="2"/>
          <w:numId w:val="22"/>
        </w:numPr>
        <w:spacing w:line="276" w:lineRule="auto"/>
        <w:ind w:left="1134" w:hanging="425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ustawa z 27 sierpnia 2009 r. o finansach publicznych;</w:t>
      </w:r>
    </w:p>
    <w:p w14:paraId="5C36ACB1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709" w:hanging="283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Wykonujemy zadania w interesie publicznym lub sprawujemy powierzoną nam władzę publiczną (art. 6 ust. 1 lit. e RODO);</w:t>
      </w:r>
    </w:p>
    <w:p w14:paraId="12A5E955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709" w:hanging="283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 xml:space="preserve">Przygotowujemy i realizujemy umowy, których są Państwo stroną, a przetwarzanie danych osobowych jest niezbędne do ich zawarcia i wykonania (art. 6 lit 1 ust. b RODO). </w:t>
      </w:r>
    </w:p>
    <w:p w14:paraId="46B5DDAC" w14:textId="77777777" w:rsidR="001F331C" w:rsidRPr="0020164C" w:rsidRDefault="001A3381" w:rsidP="0020164C">
      <w:pPr>
        <w:pStyle w:val="Akapitzlist"/>
        <w:numPr>
          <w:ilvl w:val="0"/>
          <w:numId w:val="22"/>
        </w:numPr>
        <w:spacing w:line="276" w:lineRule="auto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>Rodzaje przetwarzanych danych</w:t>
      </w:r>
      <w:r w:rsidR="001F331C" w:rsidRPr="0020164C">
        <w:rPr>
          <w:rFonts w:ascii="Verdana" w:hAnsi="Verdana"/>
          <w:b/>
          <w:bCs/>
          <w:sz w:val="22"/>
          <w:szCs w:val="22"/>
        </w:rPr>
        <w:br/>
      </w:r>
      <w:r w:rsidRPr="0020164C">
        <w:rPr>
          <w:rFonts w:ascii="Verdana" w:hAnsi="Verdana"/>
          <w:sz w:val="22"/>
          <w:szCs w:val="22"/>
        </w:rPr>
        <w:t>Możemy przetwarzać następujące rodzaje Państwa danych:</w:t>
      </w:r>
    </w:p>
    <w:p w14:paraId="6389288E" w14:textId="2E0F58D5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993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dane identyfikacyjne, wskazane w art. 87 ust. 2 pkt 1 ustawy, w tym: imię, nazwisko, adres, adres poczty elektronicznej, numer telefonu, numer faksu, PESEL, REGON, wykształcenie, identyfikatory internetowe,</w:t>
      </w:r>
    </w:p>
    <w:p w14:paraId="44925CF2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993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dane związane z zakresem uczestnictwa osób fizycznych w projekcie, wskazane w art. 87 ust. 2 pkt 2 ustawy8, w tym w szczególności: wynagrodzenie, formę i okres zaangażowania w projekcie,</w:t>
      </w:r>
    </w:p>
    <w:p w14:paraId="74043363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993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dane osób fizycznych widniejące na dokumentach potwierdzających kwalifikowalność wydatków, wskazane w art. 87 ust. 2 pkt 3 ustawy8, m.in. numer rachunku bankowego, doświadczenie zawodowe, numer uprawnień budowlanych, numer księgi wieczystej,</w:t>
      </w:r>
    </w:p>
    <w:p w14:paraId="7BE8D6EF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993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dane dotyczące wizerunku i głosu osób uczestniczących w realizacji Programu lub biorących udział w wydarzeniach z nim związanych.</w:t>
      </w:r>
      <w:r w:rsidR="001F331C" w:rsidRPr="0020164C">
        <w:rPr>
          <w:rFonts w:ascii="Verdana" w:hAnsi="Verdana"/>
          <w:sz w:val="22"/>
          <w:szCs w:val="22"/>
        </w:rPr>
        <w:br/>
      </w:r>
      <w:r w:rsidRPr="0020164C">
        <w:rPr>
          <w:rFonts w:ascii="Verdana" w:hAnsi="Verdana"/>
          <w:sz w:val="22"/>
          <w:szCs w:val="22"/>
        </w:rPr>
        <w:t xml:space="preserve">Dane pozyskujemy bezpośrednio od osób, których one dotyczą, albo od instytucji i podmiotów zaangażowanych w realizację FERC 2021-2027, w tym w szczególności od wnioskodawców, beneficjentów, partnerów. </w:t>
      </w:r>
    </w:p>
    <w:p w14:paraId="15F12E43" w14:textId="77777777" w:rsidR="001F331C" w:rsidRPr="0020164C" w:rsidRDefault="001A3381" w:rsidP="0020164C">
      <w:pPr>
        <w:pStyle w:val="Akapitzlist"/>
        <w:numPr>
          <w:ilvl w:val="0"/>
          <w:numId w:val="22"/>
        </w:numPr>
        <w:spacing w:line="276" w:lineRule="auto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>Dostęp do danych osobowych</w:t>
      </w:r>
      <w:r w:rsidR="001F331C" w:rsidRPr="0020164C">
        <w:rPr>
          <w:rFonts w:ascii="Verdana" w:hAnsi="Verdana"/>
          <w:b/>
          <w:bCs/>
          <w:sz w:val="22"/>
          <w:szCs w:val="22"/>
        </w:rPr>
        <w:br/>
      </w:r>
      <w:r w:rsidRPr="0020164C">
        <w:rPr>
          <w:rFonts w:ascii="Verdana" w:hAnsi="Verdana"/>
          <w:sz w:val="22"/>
          <w:szCs w:val="22"/>
        </w:rPr>
        <w:t xml:space="preserve">Dostęp do Państwa danych osobowych mają pracownicy i współpracownicy Ministerstwa Funduszy i Polityki Regionalnej oraz Centrum Projektów Polska Cyfrowa. Ponadto Państwa dane osobowe mogą być powierzane lub udostępniane: </w:t>
      </w:r>
    </w:p>
    <w:p w14:paraId="3B5770B8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993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 xml:space="preserve">podmiotom, w tym </w:t>
      </w:r>
      <w:proofErr w:type="gramStart"/>
      <w:r w:rsidRPr="0020164C">
        <w:rPr>
          <w:rFonts w:ascii="Verdana" w:hAnsi="Verdana"/>
          <w:sz w:val="22"/>
          <w:szCs w:val="22"/>
        </w:rPr>
        <w:t>ekspertom</w:t>
      </w:r>
      <w:proofErr w:type="gramEnd"/>
      <w:r w:rsidRPr="0020164C">
        <w:rPr>
          <w:rFonts w:ascii="Verdana" w:hAnsi="Verdana"/>
          <w:sz w:val="22"/>
          <w:szCs w:val="22"/>
        </w:rPr>
        <w:t xml:space="preserve"> o których mowa w art. 80 ustawy wdrożeniowej, którym zleciliśmy wykonywanie zadań w FERC 2021-2027,</w:t>
      </w:r>
    </w:p>
    <w:p w14:paraId="5DF420D9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993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lastRenderedPageBreak/>
        <w:t>Instytucji Audytowej, o której mowa w art. 71 rozporządzenia 2021/1060 z 24 czerwca 2021 r.,</w:t>
      </w:r>
    </w:p>
    <w:p w14:paraId="130DEC5E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993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instytucjom Unii Europejskiej (UE) lub podmiotom, którym UE powierzyła zadania dotyczące wdrażania FERC 2021-2027;</w:t>
      </w:r>
    </w:p>
    <w:p w14:paraId="1FA650AA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993" w:hanging="28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5755ABFD" w14:textId="77777777" w:rsidR="001F331C" w:rsidRPr="0020164C" w:rsidRDefault="001A3381" w:rsidP="0020164C">
      <w:pPr>
        <w:pStyle w:val="Akapitzlist"/>
        <w:numPr>
          <w:ilvl w:val="0"/>
          <w:numId w:val="22"/>
        </w:numPr>
        <w:spacing w:line="276" w:lineRule="auto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 xml:space="preserve">Okres przechowywania danych </w:t>
      </w:r>
      <w:r w:rsidR="001F331C" w:rsidRPr="0020164C">
        <w:rPr>
          <w:rFonts w:ascii="Verdana" w:hAnsi="Verdana"/>
          <w:b/>
          <w:bCs/>
          <w:sz w:val="22"/>
          <w:szCs w:val="22"/>
        </w:rPr>
        <w:br/>
      </w:r>
      <w:r w:rsidRPr="0020164C">
        <w:rPr>
          <w:rFonts w:ascii="Verdana" w:hAnsi="Verdana"/>
          <w:sz w:val="22"/>
          <w:szCs w:val="22"/>
        </w:rPr>
        <w:t xml:space="preserve">Będziemy przechowywać Państwa dane osobowe zgodnie z przepisami o narodowym zasobie archiwalnym i archiwach, do momentu zakończenia realizacji przez IZ/IP wszelkich zadań związanych z realizacją i rozliczeniem FERC 2021-2027 z zastrzeżeniem przepisów, które mogą przewidywać dłuższy termin przeprowadzania kontroli, a ponadto przepisów dotyczących pomocy publicznej i pomocy de </w:t>
      </w:r>
      <w:proofErr w:type="spellStart"/>
      <w:r w:rsidRPr="0020164C">
        <w:rPr>
          <w:rFonts w:ascii="Verdana" w:hAnsi="Verdana"/>
          <w:sz w:val="22"/>
          <w:szCs w:val="22"/>
        </w:rPr>
        <w:t>minimis</w:t>
      </w:r>
      <w:proofErr w:type="spellEnd"/>
      <w:r w:rsidRPr="0020164C">
        <w:rPr>
          <w:rFonts w:ascii="Verdana" w:hAnsi="Verdana"/>
          <w:sz w:val="22"/>
          <w:szCs w:val="22"/>
        </w:rPr>
        <w:t xml:space="preserve"> oraz przepisów dotyczących podatku od towarów i usług. </w:t>
      </w:r>
    </w:p>
    <w:p w14:paraId="44E1EC78" w14:textId="77777777" w:rsidR="001F331C" w:rsidRPr="0020164C" w:rsidRDefault="001A3381" w:rsidP="0020164C">
      <w:pPr>
        <w:pStyle w:val="Akapitzlist"/>
        <w:numPr>
          <w:ilvl w:val="0"/>
          <w:numId w:val="22"/>
        </w:numPr>
        <w:spacing w:line="276" w:lineRule="auto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>Prawa osób, których dane dotyczą</w:t>
      </w:r>
      <w:r w:rsidR="001F331C" w:rsidRPr="0020164C">
        <w:rPr>
          <w:rFonts w:ascii="Verdana" w:hAnsi="Verdana"/>
          <w:b/>
          <w:bCs/>
          <w:sz w:val="22"/>
          <w:szCs w:val="22"/>
        </w:rPr>
        <w:br/>
      </w:r>
      <w:r w:rsidRPr="0020164C">
        <w:rPr>
          <w:rFonts w:ascii="Verdana" w:hAnsi="Verdana"/>
          <w:sz w:val="22"/>
          <w:szCs w:val="22"/>
        </w:rPr>
        <w:t xml:space="preserve">Przysługują Państwu następujące prawa: </w:t>
      </w:r>
    </w:p>
    <w:p w14:paraId="4E812228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113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prawo dostępu do swoich danych oraz otrzymania ich kopii (art. 15 RODO),</w:t>
      </w:r>
    </w:p>
    <w:p w14:paraId="5DC10346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113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prawo do sprostowania swoich danych (art. 16 RODO),</w:t>
      </w:r>
    </w:p>
    <w:p w14:paraId="4CAB0C34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113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prawo do usunięcia swoich danych (art. 17 RODO) - jeśli dotyczy</w:t>
      </w:r>
    </w:p>
    <w:p w14:paraId="4BED9185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113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prawo do żądania od administratora ograniczenia przetwarzania swoich danych (art. 18 RODO),</w:t>
      </w:r>
    </w:p>
    <w:p w14:paraId="1EF14BE5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113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</w:t>
      </w:r>
    </w:p>
    <w:p w14:paraId="53387BE5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113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prawo wniesienia skargi (art. 77 RODO) do organu nadzorczego, tj.  Prezesa Urzędu Ochrony Danych Osobowych w przypadku uznania, że przetwarzanie danych osobowych narusza przepisy RODO lub inne przepisy prawa regulujące kwestię ochrony danych osobowych.</w:t>
      </w:r>
    </w:p>
    <w:p w14:paraId="2D9B769A" w14:textId="77777777" w:rsidR="001F331C" w:rsidRPr="0020164C" w:rsidRDefault="001A3381" w:rsidP="0020164C">
      <w:pPr>
        <w:pStyle w:val="Akapitzlist"/>
        <w:numPr>
          <w:ilvl w:val="0"/>
          <w:numId w:val="22"/>
        </w:numPr>
        <w:spacing w:line="276" w:lineRule="auto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>Zautomatyzowane podejmowanie decyzj</w:t>
      </w:r>
      <w:r w:rsidR="001F331C" w:rsidRPr="0020164C">
        <w:rPr>
          <w:rFonts w:ascii="Verdana" w:hAnsi="Verdana"/>
          <w:b/>
          <w:bCs/>
          <w:sz w:val="22"/>
          <w:szCs w:val="22"/>
        </w:rPr>
        <w:t>i</w:t>
      </w:r>
      <w:r w:rsidR="001F331C" w:rsidRPr="0020164C">
        <w:rPr>
          <w:rFonts w:ascii="Verdana" w:hAnsi="Verdana"/>
          <w:sz w:val="22"/>
          <w:szCs w:val="22"/>
        </w:rPr>
        <w:br/>
      </w:r>
      <w:r w:rsidRPr="0020164C">
        <w:rPr>
          <w:rFonts w:ascii="Verdana" w:hAnsi="Verdana"/>
          <w:sz w:val="22"/>
          <w:szCs w:val="22"/>
        </w:rPr>
        <w:t>Dane osobowe nie będą podlegały zautomatyzowanemu podejmowaniu decyzji, w tym profilowaniu.</w:t>
      </w:r>
    </w:p>
    <w:p w14:paraId="62C6C794" w14:textId="77777777" w:rsidR="001F331C" w:rsidRPr="0020164C" w:rsidRDefault="001A3381" w:rsidP="0020164C">
      <w:pPr>
        <w:pStyle w:val="Akapitzlist"/>
        <w:numPr>
          <w:ilvl w:val="0"/>
          <w:numId w:val="22"/>
        </w:numPr>
        <w:spacing w:line="276" w:lineRule="auto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>Przekazywanie danych do państwa trzeciego</w:t>
      </w:r>
      <w:r w:rsidR="001F331C" w:rsidRPr="0020164C">
        <w:rPr>
          <w:rFonts w:ascii="Verdana" w:hAnsi="Verdana"/>
          <w:b/>
          <w:bCs/>
          <w:sz w:val="22"/>
          <w:szCs w:val="22"/>
        </w:rPr>
        <w:br/>
      </w:r>
      <w:r w:rsidRPr="0020164C">
        <w:rPr>
          <w:rFonts w:ascii="Verdana" w:hAnsi="Verdana"/>
          <w:sz w:val="22"/>
          <w:szCs w:val="22"/>
        </w:rP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14:paraId="7ACF41C8" w14:textId="77777777" w:rsidR="001F331C" w:rsidRPr="0020164C" w:rsidRDefault="001A3381" w:rsidP="0020164C">
      <w:pPr>
        <w:pStyle w:val="Akapitzlist"/>
        <w:numPr>
          <w:ilvl w:val="0"/>
          <w:numId w:val="22"/>
        </w:numPr>
        <w:spacing w:line="276" w:lineRule="auto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b/>
          <w:bCs/>
          <w:sz w:val="22"/>
          <w:szCs w:val="22"/>
        </w:rPr>
        <w:t>Kontakt z administratorem danych i Inspektorem Ochrony Danych</w:t>
      </w:r>
      <w:r w:rsidR="001F331C" w:rsidRPr="0020164C">
        <w:rPr>
          <w:rFonts w:ascii="Verdana" w:hAnsi="Verdana"/>
          <w:b/>
          <w:bCs/>
          <w:sz w:val="22"/>
          <w:szCs w:val="22"/>
        </w:rPr>
        <w:br/>
      </w:r>
      <w:r w:rsidRPr="0020164C">
        <w:rPr>
          <w:rFonts w:ascii="Verdana" w:hAnsi="Verdana"/>
          <w:sz w:val="22"/>
          <w:szCs w:val="22"/>
        </w:rPr>
        <w:t xml:space="preserve">Jeśli mają Państwo pytania dotyczące przetwarzania przez nas danych </w:t>
      </w:r>
      <w:r w:rsidRPr="0020164C">
        <w:rPr>
          <w:rFonts w:ascii="Verdana" w:hAnsi="Verdana"/>
          <w:sz w:val="22"/>
          <w:szCs w:val="22"/>
        </w:rPr>
        <w:lastRenderedPageBreak/>
        <w:t>osobowych, prosimy kontaktować z Inspektorami Ochrony Danych Osobowych (IOD) w następujący sposób:</w:t>
      </w:r>
    </w:p>
    <w:p w14:paraId="4956A7C4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1134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 xml:space="preserve">IOD </w:t>
      </w:r>
      <w:proofErr w:type="spellStart"/>
      <w:r w:rsidRPr="0020164C">
        <w:rPr>
          <w:rFonts w:ascii="Verdana" w:hAnsi="Verdana"/>
          <w:sz w:val="22"/>
          <w:szCs w:val="22"/>
        </w:rPr>
        <w:t>MFiPR</w:t>
      </w:r>
      <w:proofErr w:type="spellEnd"/>
      <w:r w:rsidRPr="0020164C">
        <w:rPr>
          <w:rFonts w:ascii="Verdana" w:hAnsi="Verdana"/>
          <w:sz w:val="22"/>
          <w:szCs w:val="22"/>
        </w:rPr>
        <w:t>:</w:t>
      </w:r>
    </w:p>
    <w:p w14:paraId="0CE933C1" w14:textId="77777777" w:rsidR="001F331C" w:rsidRPr="0020164C" w:rsidRDefault="001A3381" w:rsidP="0020164C">
      <w:pPr>
        <w:pStyle w:val="Akapitzlist"/>
        <w:numPr>
          <w:ilvl w:val="2"/>
          <w:numId w:val="22"/>
        </w:numPr>
        <w:spacing w:line="276" w:lineRule="auto"/>
        <w:ind w:left="1560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pocztą tradycyjną kierując korespondencję na adres: ul. Wspólna 2/4, 00-926 Warszawa,</w:t>
      </w:r>
    </w:p>
    <w:p w14:paraId="37B30155" w14:textId="70CE83D2" w:rsidR="001F331C" w:rsidRPr="0020164C" w:rsidRDefault="001A3381" w:rsidP="0020164C">
      <w:pPr>
        <w:pStyle w:val="Akapitzlist"/>
        <w:numPr>
          <w:ilvl w:val="2"/>
          <w:numId w:val="22"/>
        </w:numPr>
        <w:spacing w:line="276" w:lineRule="auto"/>
        <w:ind w:left="1560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 xml:space="preserve">elektronicznie na adres e-mail: </w:t>
      </w:r>
      <w:hyperlink r:id="rId11" w:history="1">
        <w:r w:rsidR="001F331C" w:rsidRPr="0020164C">
          <w:rPr>
            <w:rStyle w:val="Hipercze"/>
            <w:rFonts w:ascii="Verdana" w:hAnsi="Verdana"/>
            <w:sz w:val="22"/>
            <w:szCs w:val="22"/>
          </w:rPr>
          <w:t>IOD@mfipr.gov.pl</w:t>
        </w:r>
      </w:hyperlink>
      <w:r w:rsidRPr="0020164C">
        <w:rPr>
          <w:rFonts w:ascii="Verdana" w:hAnsi="Verdana"/>
          <w:sz w:val="22"/>
          <w:szCs w:val="22"/>
        </w:rPr>
        <w:t>,</w:t>
      </w:r>
    </w:p>
    <w:p w14:paraId="40D205BC" w14:textId="77777777" w:rsidR="001F331C" w:rsidRPr="0020164C" w:rsidRDefault="001A3381" w:rsidP="0020164C">
      <w:pPr>
        <w:pStyle w:val="Akapitzlist"/>
        <w:numPr>
          <w:ilvl w:val="1"/>
          <w:numId w:val="22"/>
        </w:numPr>
        <w:spacing w:line="276" w:lineRule="auto"/>
        <w:ind w:left="993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IOD Centrum Projektów Polska Cyfrowa:</w:t>
      </w:r>
    </w:p>
    <w:p w14:paraId="4CB1B418" w14:textId="77777777" w:rsidR="001F331C" w:rsidRPr="0020164C" w:rsidRDefault="001A3381" w:rsidP="0020164C">
      <w:pPr>
        <w:pStyle w:val="Akapitzlist"/>
        <w:numPr>
          <w:ilvl w:val="2"/>
          <w:numId w:val="22"/>
        </w:numPr>
        <w:spacing w:line="276" w:lineRule="auto"/>
        <w:ind w:left="1560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 xml:space="preserve">pocztą tradycyjną kierując korespondencję na adres: ul. Spokojna 13A, 01-044 Warszawa, </w:t>
      </w:r>
    </w:p>
    <w:p w14:paraId="36E537CA" w14:textId="6EA50B5C" w:rsidR="00A834F4" w:rsidRPr="0020164C" w:rsidRDefault="001A3381" w:rsidP="0020164C">
      <w:pPr>
        <w:pStyle w:val="Akapitzlist"/>
        <w:numPr>
          <w:ilvl w:val="2"/>
          <w:numId w:val="22"/>
        </w:numPr>
        <w:spacing w:line="276" w:lineRule="auto"/>
        <w:ind w:left="1560"/>
        <w:rPr>
          <w:rFonts w:ascii="Verdana" w:hAnsi="Verdana"/>
          <w:sz w:val="22"/>
          <w:szCs w:val="22"/>
        </w:rPr>
      </w:pPr>
      <w:r w:rsidRPr="0020164C">
        <w:rPr>
          <w:rFonts w:ascii="Verdana" w:hAnsi="Verdana"/>
          <w:sz w:val="22"/>
          <w:szCs w:val="22"/>
        </w:rPr>
        <w:t>elektronicznie na adres e-mail: bezpieczenstwo@cppc.gov.pl.</w:t>
      </w:r>
    </w:p>
    <w:sectPr w:rsidR="00A834F4" w:rsidRPr="0020164C" w:rsidSect="002969E0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127" w:right="1134" w:bottom="1446" w:left="1134" w:header="680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2E40D" w14:textId="77777777" w:rsidR="00314AD6" w:rsidRDefault="00314AD6">
      <w:r>
        <w:separator/>
      </w:r>
    </w:p>
  </w:endnote>
  <w:endnote w:type="continuationSeparator" w:id="0">
    <w:p w14:paraId="1F2B8209" w14:textId="77777777" w:rsidR="00314AD6" w:rsidRDefault="00314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27574119" w:displacedByCustomXml="next"/>
  <w:bookmarkStart w:id="1" w:name="_Hlk227574118" w:displacedByCustomXml="next"/>
  <w:sdt>
    <w:sdtPr>
      <w:id w:val="250469386"/>
      <w:docPartObj>
        <w:docPartGallery w:val="Page Numbers (Bottom of Page)"/>
        <w:docPartUnique/>
      </w:docPartObj>
    </w:sdtPr>
    <w:sdtEndPr/>
    <w:sdtContent>
      <w:p w14:paraId="1E194FC2" w14:textId="77777777" w:rsidR="002969E0" w:rsidRDefault="002969E0" w:rsidP="002969E0">
        <w:pPr>
          <w:pStyle w:val="Stopka"/>
          <w:tabs>
            <w:tab w:val="clear" w:pos="4536"/>
            <w:tab w:val="clear" w:pos="9072"/>
            <w:tab w:val="left" w:pos="2668"/>
          </w:tabs>
          <w:spacing w:before="0" w:after="0" w:line="240" w:lineRule="auto"/>
        </w:pPr>
      </w:p>
      <w:sdt>
        <w:sdtPr>
          <w:id w:val="424541308"/>
          <w:docPartObj>
            <w:docPartGallery w:val="Page Numbers (Bottom of Page)"/>
            <w:docPartUnique/>
          </w:docPartObj>
        </w:sdtPr>
        <w:sdtContent>
          <w:p w14:paraId="6FEA8D82" w14:textId="4A9426DF" w:rsidR="002969E0" w:rsidRDefault="002969E0" w:rsidP="002969E0">
            <w:pPr>
              <w:pStyle w:val="Stopka"/>
              <w:spacing w:before="0" w:after="0" w:line="240" w:lineRule="auto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</w:sdtContent>
      </w:sdt>
      <w:p w14:paraId="0AD97E6A" w14:textId="30A42895" w:rsidR="00C24F21" w:rsidRPr="002969E0" w:rsidRDefault="002969E0" w:rsidP="002969E0">
        <w:pPr>
          <w:pStyle w:val="Stopka"/>
          <w:tabs>
            <w:tab w:val="clear" w:pos="4536"/>
            <w:tab w:val="clear" w:pos="9072"/>
            <w:tab w:val="left" w:pos="2668"/>
          </w:tabs>
          <w:spacing w:before="0" w:after="0" w:line="240" w:lineRule="auto"/>
          <w:rPr>
            <w:rFonts w:cstheme="minorHAnsi"/>
            <w:color w:val="646464"/>
            <w:sz w:val="10"/>
            <w:szCs w:val="10"/>
          </w:rPr>
        </w:pPr>
        <w:r w:rsidRPr="00A25198">
          <w:rPr>
            <w:rFonts w:cstheme="minorHAnsi"/>
            <w:noProof/>
            <w:color w:val="474747"/>
            <w:sz w:val="10"/>
            <w:szCs w:val="10"/>
          </w:rPr>
          <w:drawing>
            <wp:anchor distT="0" distB="0" distL="114300" distR="114300" simplePos="0" relativeHeight="251658752" behindDoc="0" locked="0" layoutInCell="1" allowOverlap="1" wp14:anchorId="048103C4" wp14:editId="200002F6">
              <wp:simplePos x="0" y="0"/>
              <wp:positionH relativeFrom="column">
                <wp:posOffset>2799727</wp:posOffset>
              </wp:positionH>
              <wp:positionV relativeFrom="paragraph">
                <wp:posOffset>4663</wp:posOffset>
              </wp:positionV>
              <wp:extent cx="3705225" cy="323215"/>
              <wp:effectExtent l="0" t="0" r="0" b="635"/>
              <wp:wrapSquare wrapText="bothSides"/>
              <wp:docPr id="1950969105" name="Pictur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0925614" name="Picture 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05225" cy="323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cstheme="minorHAnsi"/>
            <w:noProof/>
            <w:sz w:val="10"/>
            <w:szCs w:val="10"/>
          </w:rPr>
          <w:pict w14:anchorId="22937E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77984156" o:spid="_x0000_s1028" type="#_x0000_t75" alt="" style="position:absolute;margin-left:-56.55pt;margin-top:537.55pt;width:612.15pt;height:262.45pt;z-index:-251656704;mso-wrap-edited:f;mso-height-percent:0;mso-position-horizontal-relative:margin;mso-position-vertical-relative:margin;mso-height-percent:0" o:allowincell="f">
              <v:imagedata r:id="rId2" o:title="cppc_elementy_tla"/>
              <w10:wrap anchorx="margin" anchory="margin"/>
            </v:shape>
          </w:pict>
        </w:r>
        <w:r w:rsidR="002B3979" w:rsidRPr="00A25198">
          <w:rPr>
            <w:rFonts w:cstheme="minorHAnsi"/>
            <w:color w:val="646464"/>
            <w:sz w:val="10"/>
            <w:szCs w:val="10"/>
          </w:rPr>
          <w:t>CENTRUM PROJEKTÓW POLSKA CYFROWA</w:t>
        </w:r>
        <w:r>
          <w:rPr>
            <w:rFonts w:cstheme="minorHAnsi"/>
            <w:color w:val="646464"/>
            <w:sz w:val="10"/>
            <w:szCs w:val="10"/>
          </w:rPr>
          <w:tab/>
        </w:r>
        <w:r w:rsidR="002B3979" w:rsidRPr="00A25198">
          <w:rPr>
            <w:rFonts w:cstheme="minorHAnsi"/>
            <w:color w:val="646464"/>
            <w:sz w:val="10"/>
            <w:szCs w:val="10"/>
          </w:rPr>
          <w:br/>
          <w:t>ul. Spokojna 13A, 01-044 Warszawa | infolinia: +48 223152340 | e-mail: cppc@cppc.gov.pl</w:t>
        </w:r>
      </w:p>
    </w:sdtContent>
  </w:sdt>
  <w:bookmarkEnd w:id="0" w:displacedByCustomXml="prev"/>
  <w:bookmarkEnd w:id="1" w:displacedByCustomXml="prev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BE2D28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04404134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A338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25D479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4136602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641034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22B79" w14:textId="77777777" w:rsidR="00314AD6" w:rsidRDefault="00314AD6">
      <w:r>
        <w:separator/>
      </w:r>
    </w:p>
  </w:footnote>
  <w:footnote w:type="continuationSeparator" w:id="0">
    <w:p w14:paraId="3F89FFCC" w14:textId="77777777" w:rsidR="00314AD6" w:rsidRDefault="00314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6C423A53" w:rsidR="00AF3CB9" w:rsidRPr="00921D30" w:rsidRDefault="002B3979" w:rsidP="00921D30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3C466EE" wp14:editId="28289FFB">
          <wp:simplePos x="0" y="0"/>
          <wp:positionH relativeFrom="page">
            <wp:posOffset>32461</wp:posOffset>
          </wp:positionH>
          <wp:positionV relativeFrom="paragraph">
            <wp:posOffset>-249047</wp:posOffset>
          </wp:positionV>
          <wp:extent cx="2314575" cy="961390"/>
          <wp:effectExtent l="0" t="0" r="9525" b="0"/>
          <wp:wrapSquare wrapText="bothSides"/>
          <wp:docPr id="1754608698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3E5"/>
    <w:multiLevelType w:val="hybridMultilevel"/>
    <w:tmpl w:val="A5CAE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4D37CF"/>
    <w:multiLevelType w:val="hybridMultilevel"/>
    <w:tmpl w:val="D0C0D8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4A1"/>
    <w:multiLevelType w:val="hybridMultilevel"/>
    <w:tmpl w:val="3E56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DCB30A2"/>
    <w:multiLevelType w:val="hybridMultilevel"/>
    <w:tmpl w:val="AE1C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F4C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7"/>
  </w:num>
  <w:num w:numId="5" w16cid:durableId="397635744">
    <w:abstractNumId w:val="19"/>
  </w:num>
  <w:num w:numId="6" w16cid:durableId="1648318210">
    <w:abstractNumId w:val="17"/>
  </w:num>
  <w:num w:numId="7" w16cid:durableId="331833269">
    <w:abstractNumId w:val="18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16"/>
  </w:num>
  <w:num w:numId="11" w16cid:durableId="7873616">
    <w:abstractNumId w:val="11"/>
  </w:num>
  <w:num w:numId="12" w16cid:durableId="1726102718">
    <w:abstractNumId w:val="20"/>
  </w:num>
  <w:num w:numId="13" w16cid:durableId="333580693">
    <w:abstractNumId w:val="15"/>
  </w:num>
  <w:num w:numId="14" w16cid:durableId="1335911795">
    <w:abstractNumId w:val="9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4"/>
  </w:num>
  <w:num w:numId="18" w16cid:durableId="1509294278">
    <w:abstractNumId w:val="21"/>
  </w:num>
  <w:num w:numId="19" w16cid:durableId="1163737922">
    <w:abstractNumId w:val="1"/>
  </w:num>
  <w:num w:numId="20" w16cid:durableId="1097209578">
    <w:abstractNumId w:val="13"/>
  </w:num>
  <w:num w:numId="21" w16cid:durableId="524909300">
    <w:abstractNumId w:val="10"/>
  </w:num>
  <w:num w:numId="22" w16cid:durableId="10691165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2752C"/>
    <w:rsid w:val="0004603C"/>
    <w:rsid w:val="00065C40"/>
    <w:rsid w:val="00094EF6"/>
    <w:rsid w:val="000E21EF"/>
    <w:rsid w:val="0010162A"/>
    <w:rsid w:val="00147140"/>
    <w:rsid w:val="001561C5"/>
    <w:rsid w:val="001A3381"/>
    <w:rsid w:val="001F331C"/>
    <w:rsid w:val="0020164C"/>
    <w:rsid w:val="00214307"/>
    <w:rsid w:val="002571F6"/>
    <w:rsid w:val="002969E0"/>
    <w:rsid w:val="002B08FC"/>
    <w:rsid w:val="002B3979"/>
    <w:rsid w:val="002D66BB"/>
    <w:rsid w:val="002E6BDD"/>
    <w:rsid w:val="002F66E8"/>
    <w:rsid w:val="00310274"/>
    <w:rsid w:val="003134FE"/>
    <w:rsid w:val="00314959"/>
    <w:rsid w:val="00314AD6"/>
    <w:rsid w:val="003816DA"/>
    <w:rsid w:val="00385FFB"/>
    <w:rsid w:val="00412555"/>
    <w:rsid w:val="0043297E"/>
    <w:rsid w:val="00482EA3"/>
    <w:rsid w:val="00483CE2"/>
    <w:rsid w:val="004844AD"/>
    <w:rsid w:val="005115C2"/>
    <w:rsid w:val="005A056A"/>
    <w:rsid w:val="005B7917"/>
    <w:rsid w:val="005E22E2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85EFC"/>
    <w:rsid w:val="00863D3F"/>
    <w:rsid w:val="0088784C"/>
    <w:rsid w:val="008C4DE6"/>
    <w:rsid w:val="00921D30"/>
    <w:rsid w:val="009569CB"/>
    <w:rsid w:val="00957775"/>
    <w:rsid w:val="009A0028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411EC"/>
    <w:rsid w:val="00B546E9"/>
    <w:rsid w:val="00B619ED"/>
    <w:rsid w:val="00B82EF6"/>
    <w:rsid w:val="00BC79CC"/>
    <w:rsid w:val="00BE3B39"/>
    <w:rsid w:val="00C06AC7"/>
    <w:rsid w:val="00C0733F"/>
    <w:rsid w:val="00C14A13"/>
    <w:rsid w:val="00C24F21"/>
    <w:rsid w:val="00C3461A"/>
    <w:rsid w:val="00C452C7"/>
    <w:rsid w:val="00C965EE"/>
    <w:rsid w:val="00CA4211"/>
    <w:rsid w:val="00CB53C1"/>
    <w:rsid w:val="00CC431D"/>
    <w:rsid w:val="00CF1AB9"/>
    <w:rsid w:val="00D440EC"/>
    <w:rsid w:val="00DB5DD8"/>
    <w:rsid w:val="00DC0C56"/>
    <w:rsid w:val="00E1663C"/>
    <w:rsid w:val="00EB7791"/>
    <w:rsid w:val="00EE312E"/>
    <w:rsid w:val="00F26ADC"/>
    <w:rsid w:val="00F30654"/>
    <w:rsid w:val="00F50A11"/>
    <w:rsid w:val="00F6134F"/>
    <w:rsid w:val="00F753C2"/>
    <w:rsid w:val="00F8620F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33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fipr.gov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1041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Wzór obowiązku informacyjnego</vt:lpstr>
    </vt:vector>
  </TitlesOfParts>
  <Company>MRR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Wzór obowiązku informacyjnego</dc:title>
  <dc:creator>Soon</dc:creator>
  <cp:lastModifiedBy>Tomasz Stuchlik</cp:lastModifiedBy>
  <cp:revision>8</cp:revision>
  <cp:lastPrinted>2018-03-26T09:55:00Z</cp:lastPrinted>
  <dcterms:created xsi:type="dcterms:W3CDTF">2026-04-20T08:44:00Z</dcterms:created>
  <dcterms:modified xsi:type="dcterms:W3CDTF">2026-04-21T10:45:00Z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